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EC" w:rsidRPr="00E60AF9" w:rsidRDefault="00FA7CEC" w:rsidP="00E60AF9">
      <w:pPr>
        <w:rPr>
          <w:i/>
          <w:u w:val="single"/>
        </w:rPr>
      </w:pPr>
      <w:r w:rsidRPr="00E60AF9">
        <w:rPr>
          <w:i/>
          <w:u w:val="single"/>
        </w:rPr>
        <w:t>What is a hate crime?</w:t>
      </w:r>
    </w:p>
    <w:p w:rsidR="003505F2" w:rsidRDefault="003505F2" w:rsidP="00E60AF9">
      <w:pPr>
        <w:ind w:left="720"/>
      </w:pPr>
      <w:r>
        <w:t>A</w:t>
      </w:r>
      <w:r w:rsidRPr="003505F2">
        <w:t xml:space="preserve"> hate crime occurs when one person intentionally subjects another to offensive physical contact, threatens or inflicts physical injury, or threatens or causes damage to the property of another person because of their race, color, religion, sexual orientation, gend</w:t>
      </w:r>
      <w:r w:rsidR="00FA7CEC">
        <w:t>er identity or national origin.</w:t>
      </w:r>
    </w:p>
    <w:p w:rsidR="00FA7CEC" w:rsidRPr="00E60AF9" w:rsidRDefault="00FA7CEC" w:rsidP="00E60AF9">
      <w:pPr>
        <w:rPr>
          <w:i/>
          <w:u w:val="single"/>
        </w:rPr>
      </w:pPr>
      <w:r w:rsidRPr="00E60AF9">
        <w:rPr>
          <w:i/>
          <w:u w:val="single"/>
        </w:rPr>
        <w:t>What can you do about a hate crime?</w:t>
      </w:r>
    </w:p>
    <w:p w:rsidR="0006407F" w:rsidRDefault="00FA7CEC" w:rsidP="00E60AF9">
      <w:pPr>
        <w:ind w:left="720"/>
      </w:pPr>
      <w:r>
        <w:t>Report it immediately</w:t>
      </w:r>
      <w:r w:rsidR="003505F2">
        <w:t xml:space="preserve"> to</w:t>
      </w:r>
      <w:r>
        <w:t xml:space="preserve"> local, state or federal</w:t>
      </w:r>
      <w:r w:rsidR="00D10373">
        <w:t xml:space="preserve"> law enfor</w:t>
      </w:r>
      <w:r w:rsidR="00E60AF9">
        <w:t>cement.  You can</w:t>
      </w:r>
      <w:r w:rsidR="00D10373">
        <w:t xml:space="preserve"> also </w:t>
      </w:r>
      <w:r w:rsidR="00E60AF9">
        <w:t>report it to</w:t>
      </w:r>
      <w:r w:rsidR="003505F2">
        <w:t xml:space="preserve"> </w:t>
      </w:r>
      <w:r>
        <w:t xml:space="preserve">Oregon </w:t>
      </w:r>
      <w:r w:rsidR="00E60AF9">
        <w:t>Department of Justice</w:t>
      </w:r>
      <w:bookmarkStart w:id="0" w:name="_GoBack"/>
      <w:bookmarkEnd w:id="0"/>
      <w:r w:rsidR="00E60AF9">
        <w:t xml:space="preserve">:  </w:t>
      </w:r>
      <w:hyperlink r:id="rId7" w:history="1">
        <w:r w:rsidR="003505F2" w:rsidRPr="00A458C9">
          <w:rPr>
            <w:rStyle w:val="Hyperlink"/>
          </w:rPr>
          <w:t>http://www.doj.state.or.us/help/pages/explain_report_a_crime.aspx</w:t>
        </w:r>
      </w:hyperlink>
    </w:p>
    <w:p w:rsidR="00FA7CEC" w:rsidRPr="00E60AF9" w:rsidRDefault="00FA7CEC" w:rsidP="00E60AF9">
      <w:pPr>
        <w:rPr>
          <w:i/>
          <w:u w:val="single"/>
        </w:rPr>
      </w:pPr>
      <w:r w:rsidRPr="00E60AF9">
        <w:rPr>
          <w:i/>
          <w:u w:val="single"/>
        </w:rPr>
        <w:t>What is a hostile environment?</w:t>
      </w:r>
    </w:p>
    <w:p w:rsidR="00FA7CEC" w:rsidRDefault="00FA7CEC" w:rsidP="00E60AF9">
      <w:pPr>
        <w:ind w:left="720"/>
      </w:pPr>
      <w:r>
        <w:t>A hostile environment occurs when an</w:t>
      </w:r>
      <w:r>
        <w:t xml:space="preserve"> individual is subjected to verbal or physical conduct involving bias, the conduct was unwelcome, and the conduct was sufficiently severe or pervasive.</w:t>
      </w:r>
      <w:r>
        <w:t xml:space="preserve">  </w:t>
      </w:r>
      <w:r>
        <w:t xml:space="preserve">Schools, employers, housing providers, and public accommodations have a legal responsibility to address and take steps to prevent </w:t>
      </w:r>
      <w:r>
        <w:t>hostile environments.</w:t>
      </w:r>
    </w:p>
    <w:p w:rsidR="00FA7CEC" w:rsidRPr="00E60AF9" w:rsidRDefault="00FA7CEC" w:rsidP="00E60AF9">
      <w:pPr>
        <w:rPr>
          <w:i/>
          <w:u w:val="single"/>
        </w:rPr>
      </w:pPr>
      <w:r w:rsidRPr="00E60AF9">
        <w:rPr>
          <w:i/>
          <w:u w:val="single"/>
        </w:rPr>
        <w:t>What can you</w:t>
      </w:r>
      <w:r w:rsidRPr="00E60AF9">
        <w:rPr>
          <w:i/>
          <w:u w:val="single"/>
        </w:rPr>
        <w:t xml:space="preserve"> do about a hostil</w:t>
      </w:r>
      <w:r w:rsidRPr="00E60AF9">
        <w:rPr>
          <w:i/>
          <w:u w:val="single"/>
        </w:rPr>
        <w:t>e environment?</w:t>
      </w:r>
    </w:p>
    <w:p w:rsidR="00FA7CEC" w:rsidRDefault="00FA7CEC" w:rsidP="00E60AF9">
      <w:pPr>
        <w:ind w:left="720"/>
      </w:pPr>
      <w:r>
        <w:t>Immediately report any verbal or physical conduct involving bias to a school leader, supervisor, employe</w:t>
      </w:r>
      <w:r>
        <w:t>r, or other person in charge.  You may want to consult an attorney who specializes in civil rights, employment, housing, or education law.</w:t>
      </w:r>
    </w:p>
    <w:p w:rsidR="00FA7CEC" w:rsidRPr="00E60AF9" w:rsidRDefault="00FA7CEC" w:rsidP="00E60AF9">
      <w:pPr>
        <w:rPr>
          <w:i/>
          <w:u w:val="single"/>
        </w:rPr>
      </w:pPr>
      <w:r w:rsidRPr="00E60AF9">
        <w:rPr>
          <w:i/>
          <w:u w:val="single"/>
        </w:rPr>
        <w:t>What is a bias incident?</w:t>
      </w:r>
    </w:p>
    <w:p w:rsidR="003505F2" w:rsidRDefault="003505F2" w:rsidP="00E60AF9">
      <w:pPr>
        <w:ind w:left="720"/>
      </w:pPr>
      <w:r>
        <w:t>A bias incident is conduct, speech or expre</w:t>
      </w:r>
      <w:r w:rsidR="00734C6D">
        <w:t>s</w:t>
      </w:r>
      <w:r>
        <w:t>sion that is moti</w:t>
      </w:r>
      <w:r w:rsidR="00734C6D">
        <w:t xml:space="preserve">vated by bias or prejudice but </w:t>
      </w:r>
      <w:r w:rsidR="00454E69">
        <w:t>does no</w:t>
      </w:r>
      <w:r>
        <w:t>t involve a criminal act.</w:t>
      </w:r>
    </w:p>
    <w:p w:rsidR="00FA7CEC" w:rsidRPr="00E60AF9" w:rsidRDefault="00FA7CEC" w:rsidP="00E60AF9">
      <w:pPr>
        <w:rPr>
          <w:i/>
          <w:u w:val="single"/>
        </w:rPr>
      </w:pPr>
      <w:r w:rsidRPr="00E60AF9">
        <w:rPr>
          <w:i/>
          <w:u w:val="single"/>
        </w:rPr>
        <w:t>What can you do about a bias incident?</w:t>
      </w:r>
      <w:r w:rsidR="00734C6D" w:rsidRPr="00E60AF9">
        <w:rPr>
          <w:i/>
        </w:rPr>
        <w:tab/>
      </w:r>
    </w:p>
    <w:p w:rsidR="00953468" w:rsidRPr="00953468" w:rsidRDefault="00953468" w:rsidP="00E60AF9">
      <w:pPr>
        <w:ind w:left="720"/>
        <w:rPr>
          <w:color w:val="0563C1" w:themeColor="hyperlink"/>
        </w:rPr>
      </w:pPr>
      <w:r>
        <w:t>If you are a witness to any form of discrimination, you can help.  Stand nex</w:t>
      </w:r>
      <w:r w:rsidR="00454E69">
        <w:t>t to the victim.  Talk to them while the attack is occurring</w:t>
      </w:r>
      <w:r>
        <w:t>.</w:t>
      </w:r>
      <w:r w:rsidR="00454E69">
        <w:t xml:space="preserve">  Film it and report it.  Stay afterward and offer help.  </w:t>
      </w:r>
      <w:r w:rsidR="00FA7CEC">
        <w:t>Even if a crime has not occurred, t</w:t>
      </w:r>
      <w:r w:rsidR="00734C6D">
        <w:t>here are many ways for individuals, groups, and communities to denoun</w:t>
      </w:r>
      <w:r w:rsidR="0006407F">
        <w:t xml:space="preserve">ce bias and stand up for inclusion.  The Southern Poverty Law Center has an excellent resource guide:  </w:t>
      </w:r>
      <w:hyperlink r:id="rId8" w:history="1">
        <w:r w:rsidR="0006407F" w:rsidRPr="00A458C9">
          <w:rPr>
            <w:rStyle w:val="Hyperlink"/>
          </w:rPr>
          <w:t>https://www.splcenter.org/20100216/ten-ways-fight-hate-community-response-guide</w:t>
        </w:r>
      </w:hyperlink>
    </w:p>
    <w:sectPr w:rsidR="00953468" w:rsidRPr="00953468" w:rsidSect="00E60AF9">
      <w:headerReference w:type="default" r:id="rId9"/>
      <w:pgSz w:w="12240" w:h="15840"/>
      <w:pgMar w:top="1440" w:right="144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EC" w:rsidRDefault="00FA7CEC" w:rsidP="00FA7CEC">
      <w:pPr>
        <w:spacing w:line="240" w:lineRule="auto"/>
      </w:pPr>
      <w:r>
        <w:separator/>
      </w:r>
    </w:p>
  </w:endnote>
  <w:endnote w:type="continuationSeparator" w:id="0">
    <w:p w:rsidR="00FA7CEC" w:rsidRDefault="00FA7CEC" w:rsidP="00FA7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EC" w:rsidRDefault="00FA7CEC" w:rsidP="00FA7CEC">
      <w:pPr>
        <w:spacing w:line="240" w:lineRule="auto"/>
      </w:pPr>
      <w:r>
        <w:separator/>
      </w:r>
    </w:p>
  </w:footnote>
  <w:footnote w:type="continuationSeparator" w:id="0">
    <w:p w:rsidR="00FA7CEC" w:rsidRDefault="00FA7CEC" w:rsidP="00FA7C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C" w:rsidRPr="00E60AF9" w:rsidRDefault="00FA7CEC" w:rsidP="00FA7CEC">
    <w:pPr>
      <w:jc w:val="center"/>
      <w:rPr>
        <w:b/>
        <w:sz w:val="28"/>
        <w:szCs w:val="28"/>
      </w:rPr>
    </w:pPr>
    <w:r w:rsidRPr="00E60AF9">
      <w:rPr>
        <w:b/>
        <w:sz w:val="28"/>
        <w:szCs w:val="28"/>
      </w:rPr>
      <w:t>Hate Crimes, Hostile Environments, and Bias Incidents</w:t>
    </w:r>
  </w:p>
  <w:p w:rsidR="00FA7CEC" w:rsidRDefault="00FA7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8C"/>
    <w:rsid w:val="0006407F"/>
    <w:rsid w:val="003505F2"/>
    <w:rsid w:val="00454E69"/>
    <w:rsid w:val="00606A8C"/>
    <w:rsid w:val="00642334"/>
    <w:rsid w:val="00734C6D"/>
    <w:rsid w:val="00953468"/>
    <w:rsid w:val="009E3536"/>
    <w:rsid w:val="00D10373"/>
    <w:rsid w:val="00E60AF9"/>
    <w:rsid w:val="00EC2A9A"/>
    <w:rsid w:val="00FA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15E4"/>
  <w15:chartTrackingRefBased/>
  <w15:docId w15:val="{BB26D1AE-B2B8-4AAB-9E27-B8382B0E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5F2"/>
    <w:rPr>
      <w:color w:val="0563C1" w:themeColor="hyperlink"/>
      <w:u w:val="single"/>
    </w:rPr>
  </w:style>
  <w:style w:type="paragraph" w:styleId="Header">
    <w:name w:val="header"/>
    <w:basedOn w:val="Normal"/>
    <w:link w:val="HeaderChar"/>
    <w:uiPriority w:val="99"/>
    <w:unhideWhenUsed/>
    <w:rsid w:val="00FA7CEC"/>
    <w:pPr>
      <w:tabs>
        <w:tab w:val="center" w:pos="4680"/>
        <w:tab w:val="right" w:pos="9360"/>
      </w:tabs>
      <w:spacing w:line="240" w:lineRule="auto"/>
    </w:pPr>
  </w:style>
  <w:style w:type="character" w:customStyle="1" w:styleId="HeaderChar">
    <w:name w:val="Header Char"/>
    <w:basedOn w:val="DefaultParagraphFont"/>
    <w:link w:val="Header"/>
    <w:uiPriority w:val="99"/>
    <w:rsid w:val="00FA7CEC"/>
  </w:style>
  <w:style w:type="paragraph" w:styleId="Footer">
    <w:name w:val="footer"/>
    <w:basedOn w:val="Normal"/>
    <w:link w:val="FooterChar"/>
    <w:uiPriority w:val="99"/>
    <w:unhideWhenUsed/>
    <w:rsid w:val="00FA7CEC"/>
    <w:pPr>
      <w:tabs>
        <w:tab w:val="center" w:pos="4680"/>
        <w:tab w:val="right" w:pos="9360"/>
      </w:tabs>
      <w:spacing w:line="240" w:lineRule="auto"/>
    </w:pPr>
  </w:style>
  <w:style w:type="character" w:customStyle="1" w:styleId="FooterChar">
    <w:name w:val="Footer Char"/>
    <w:basedOn w:val="DefaultParagraphFont"/>
    <w:link w:val="Footer"/>
    <w:uiPriority w:val="99"/>
    <w:rsid w:val="00FA7CEC"/>
  </w:style>
  <w:style w:type="paragraph" w:styleId="BalloonText">
    <w:name w:val="Balloon Text"/>
    <w:basedOn w:val="Normal"/>
    <w:link w:val="BalloonTextChar"/>
    <w:uiPriority w:val="99"/>
    <w:semiHidden/>
    <w:unhideWhenUsed/>
    <w:rsid w:val="00E60A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center.org/20100216/ten-ways-fight-hate-community-response-guide" TargetMode="External"/><Relationship Id="rId3" Type="http://schemas.openxmlformats.org/officeDocument/2006/relationships/settings" Target="settings.xml"/><Relationship Id="rId7" Type="http://schemas.openxmlformats.org/officeDocument/2006/relationships/hyperlink" Target="http://www.doj.state.or.us/help/pages/explain_report_a_crim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8935-6D5D-4292-A178-0BA97599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Law Center</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Goracke</dc:creator>
  <cp:keywords/>
  <dc:description/>
  <cp:lastModifiedBy>Monica Goracke</cp:lastModifiedBy>
  <cp:revision>3</cp:revision>
  <cp:lastPrinted>2016-11-18T19:16:00Z</cp:lastPrinted>
  <dcterms:created xsi:type="dcterms:W3CDTF">2016-11-17T20:43:00Z</dcterms:created>
  <dcterms:modified xsi:type="dcterms:W3CDTF">2016-11-18T19:26:00Z</dcterms:modified>
</cp:coreProperties>
</file>